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2023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钦州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坭兴陶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器型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设计创作大赛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作品征集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钦州坭兴陶是中国四大名陶之一，是国家级非物质文化遗产，是国家地理标志保护产品，是钦州市的一张文化名片。</w:t>
      </w:r>
      <w:r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为</w:t>
      </w:r>
      <w:r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</w:rPr>
        <w:t>进一步</w:t>
      </w:r>
      <w:r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宣</w:t>
      </w:r>
      <w:r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</w:rPr>
        <w:t>扬</w:t>
      </w:r>
      <w:r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钦州</w:t>
      </w:r>
      <w:r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</w:rPr>
        <w:t>坭兴陶文化，</w:t>
      </w:r>
      <w:r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提高钦州坭兴陶的知名度，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t>着力提高坭兴陶自主创新能力，培育坭兴陶艺术家、设计师，</w:t>
      </w:r>
      <w:r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推动钦州坭兴陶产业高质量</w:t>
      </w:r>
      <w:r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</w:rPr>
        <w:t>可持续发展</w:t>
      </w:r>
      <w:r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，我市定于</w:t>
      </w:r>
      <w:r>
        <w:rPr>
          <w:rStyle w:val="6"/>
          <w:rFonts w:ascii="仿宋_GB2312" w:hAnsi="仿宋_GB2312" w:eastAsia="仿宋_GB2312"/>
          <w:color w:val="000000"/>
          <w:sz w:val="32"/>
          <w:szCs w:val="32"/>
        </w:rPr>
        <w:t>202</w:t>
      </w:r>
      <w:r>
        <w:rPr>
          <w:rStyle w:val="6"/>
          <w:rFonts w:hint="eastAsia" w:ascii="仿宋_GB2312" w:hAnsi="仿宋_GB2312" w:eastAsia="仿宋_GB2312"/>
          <w:color w:val="000000"/>
          <w:sz w:val="32"/>
          <w:szCs w:val="32"/>
        </w:rPr>
        <w:t>3</w:t>
      </w:r>
      <w:r>
        <w:rPr>
          <w:rStyle w:val="6"/>
          <w:rFonts w:ascii="仿宋_GB2312" w:hAnsi="仿宋_GB2312" w:eastAsia="仿宋_GB2312"/>
          <w:color w:val="000000"/>
          <w:sz w:val="32"/>
          <w:szCs w:val="32"/>
        </w:rPr>
        <w:t>年</w:t>
      </w:r>
      <w:r>
        <w:rPr>
          <w:rStyle w:val="6"/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Style w:val="6"/>
          <w:rFonts w:ascii="仿宋_GB2312" w:hAnsi="仿宋_GB2312" w:eastAsia="仿宋_GB2312"/>
          <w:color w:val="000000"/>
          <w:sz w:val="32"/>
          <w:szCs w:val="32"/>
        </w:rPr>
        <w:t>月</w:t>
      </w:r>
      <w:r>
        <w:rPr>
          <w:rStyle w:val="6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-11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t>月举办</w:t>
      </w:r>
      <w:r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2023钦州坭兴陶器型设计创作大赛。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Style w:val="6"/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</w:pPr>
      <w:r>
        <w:rPr>
          <w:rStyle w:val="6"/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  <w:t>一、组织机构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</w:rPr>
        <w:t>主办单位：钦州市人民政府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</w:rPr>
        <w:t>承办单位：</w:t>
      </w:r>
      <w:r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钦州市委宣传部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</w:rPr>
        <w:t>钦州市工业和信息化局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</w:rPr>
        <w:t>钦州市文化广电体育和旅游局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</w:rPr>
        <w:t>钦州市财政局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rPr>
          <w:rStyle w:val="6"/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Style w:val="6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钦州市开发投资集团公司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t>协办单位：北部湾大学陶瓷与设计学院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t>钦州市坭兴陶行业协会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参赛资格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6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大赛面向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t>国内致力于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陶瓷艺术创作、陶瓷产品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t>设计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与研发，具有陶瓷产品创新设计条件和能力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相关企事业单位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艺术院校的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t>团体或个人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征集作品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报名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t>可以单位和个人的名义参赛，也可以联名参赛。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Style w:val="6"/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Style w:val="6"/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</w:t>
      </w:r>
      <w:r>
        <w:rPr>
          <w:rStyle w:val="6"/>
          <w:rFonts w:hint="eastAsia" w:ascii="方正仿宋_GBK" w:hAnsi="方正仿宋_GBK" w:eastAsia="方正仿宋_GBK" w:cs="方正仿宋_GBK"/>
          <w:b/>
          <w:bCs/>
          <w:sz w:val="32"/>
          <w:szCs w:val="32"/>
        </w:rPr>
        <w:t>、</w:t>
      </w:r>
      <w:r>
        <w:rPr>
          <w:rStyle w:val="6"/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作品要求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Style w:val="6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Style w:val="6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（一）大赛以征集钦州坭兴陶创新产品为主，主要包括日用产品、文创产品、工艺品等。作品可以是单件或多件组合报名。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Style w:val="6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Style w:val="6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（二）参赛作品需融入时代性、艺术性，体现现代审美的价值。作品需具有原创性、实用性、独特性，具有良好的文化艺术价值或市场应用前景，制作工艺适合于生产。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t>）每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个团队或个人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t>限报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t>件参赛作品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每件作品需提供2张不同角度的清晰照片，填写好作品详情表一起以电子版形式发送到指定邮箱，邮件和文件命名为作者+作品名称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作品自行包装邮寄和直接派送，费用自理，破损自负。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t xml:space="preserve">作品须确保为参赛者原创，未参加过省级以上重大艺术类赛事，未发表，未批量生产，且无任何第三方契约关系的原创成果。如有违反，主办方有权取消该作品的参赛、参展和获奖资格。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时间安排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（一）参赛报名时间：2023年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（二）报送作品时间：2023年1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  <w:t>31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五、作品评审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6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由</w:t>
      </w:r>
      <w:r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</w:rPr>
        <w:t>钦州市工业和信息化局</w:t>
      </w:r>
      <w:r>
        <w:rPr>
          <w:rStyle w:val="6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组织国内外相关领域专家进行评审。（评审办法另行制定）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、作品收集及联系方式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（一）报名参赛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参赛个人或团队于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日前将参赛报名表报送到钦州市坭兴陶行业协会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电子邮箱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shd w:val="clear" w:color="auto" w:fill="FFFFFF"/>
        </w:rPr>
        <w:t>qznxtxh@163.com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（报名表详见附件1）。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（二）报送参赛作品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参赛个人或团队于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月31日前将参赛作品和作品详情表（详见附件2）报送钦州市坭兴陶行业协会参加评比。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联系地址：钦州坭兴陶文化创意产业园Y3栋2楼钦州市坭兴陶行业协会。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联系人：林家文，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13307779260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；张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传仪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18007771811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Style w:val="6"/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七</w:t>
      </w:r>
      <w:r>
        <w:rPr>
          <w:rStyle w:val="6"/>
          <w:rFonts w:hint="eastAsia" w:ascii="方正仿宋_GBK" w:hAnsi="方正仿宋_GBK" w:eastAsia="方正仿宋_GBK" w:cs="方正仿宋_GBK"/>
          <w:b/>
          <w:bCs/>
          <w:sz w:val="32"/>
          <w:szCs w:val="32"/>
        </w:rPr>
        <w:t>、奖项设置及奖励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奖项分为金奖1名，奖金50000元+获奖证书；银奖2名，奖金20000元+获奖证书；铜奖3名，奖金10000元+获奖证书。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（一）主办方将根据所获奖项等级，为获奖作品和获奖者提供宣传，并为获奖作品举办大赛作品展览，出版大赛图册进行宣传派发，提升优秀作品和参赛者的知名度。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（二）主办方将积极为优秀作者链接企业资源，开拓产品营销思路，助推实现作品落地，助力作品的市场转化和发展。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Style w:val="6"/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Style w:val="6"/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八</w:t>
      </w:r>
      <w:r>
        <w:rPr>
          <w:rStyle w:val="6"/>
          <w:rFonts w:hint="eastAsia" w:ascii="方正仿宋_GBK" w:hAnsi="方正仿宋_GBK" w:eastAsia="方正仿宋_GBK" w:cs="方正仿宋_GBK"/>
          <w:b/>
          <w:bCs/>
          <w:sz w:val="32"/>
          <w:szCs w:val="32"/>
        </w:rPr>
        <w:t>、权责说明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（一）评审及展示期间不得要求返还、移动或替换入选作品；参赛作品于评审结果公布前不得参与其他竞赛或展览。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（二）参赛者报名时需提供真实信息，主办方对参赛者身份真实性不作实质性审查，但信息不实将会影响其参赛资格、获奖权益等相关荣誉。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参赛作品不得抄袭，如有违反，主办方有权取消该作品参赛、参展和获奖资格，并追回奖金，所产生的法律责任由参赛者自行承担，并赔偿由此给大赛和主办方造成的损失。作品符合国家相关法律法规要求，设计的肖像权、著作权等法律责任由作者自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）大赛获奖作品由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主办方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收藏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；参赛作品器型设计创意可由钦州市坭兴陶行业协会推广应用。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参赛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作品在运抵终评地点验收之前，如出现破损或遗失情况，由参赛者自行负责，主办方不承担运输中出现的任何损坏责任；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参赛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作品在运抵终评地点验收之时，如外包装箱已出现严重破损，主办方有权拒收；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参赛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作品开箱时发现作品破损，主办方不承担责任。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参赛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作品为组合或装置作品的，参赛者可自行前往终评地点进行作品安装布展，费用自理；作品在安装和撤装过程中出现任何损坏，主办方不承担责任。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未获奖参赛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作品如需寄回的，产生的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费用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由参赛者自行负责。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）报名参与大赛，视为同意并遵守上述各项规定。</w:t>
      </w:r>
    </w:p>
    <w:p>
      <w:pPr>
        <w:ind w:firstLine="640" w:firstLineChars="200"/>
        <w:jc w:val="both"/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pStyle w:val="2"/>
        <w:ind w:firstLine="4800" w:firstLineChars="1500"/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钦州市工业和信息化局</w:t>
      </w:r>
    </w:p>
    <w:p>
      <w:pPr>
        <w:pStyle w:val="2"/>
        <w:ind w:firstLine="5120" w:firstLineChars="1600"/>
        <w:rPr>
          <w:rStyle w:val="6"/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2023年9月4日</w:t>
      </w:r>
    </w:p>
    <w:p>
      <w:pPr>
        <w:pStyle w:val="2"/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44"/>
          <w:szCs w:val="44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2023钦州坭兴陶器型设计创作大赛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参赛报名表</w:t>
      </w:r>
    </w:p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24"/>
        </w:rPr>
      </w:pPr>
    </w:p>
    <w:tbl>
      <w:tblPr>
        <w:tblStyle w:val="4"/>
        <w:tblW w:w="9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56"/>
        <w:gridCol w:w="1553"/>
        <w:gridCol w:w="276"/>
        <w:gridCol w:w="777"/>
        <w:gridCol w:w="1073"/>
        <w:gridCol w:w="332"/>
        <w:gridCol w:w="2201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参赛人（或组长）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参赛团队组长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电子照片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个人手机号码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工作单位及职务</w:t>
            </w:r>
          </w:p>
        </w:tc>
        <w:tc>
          <w:tcPr>
            <w:tcW w:w="6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参赛团队组员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第一创作组员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第二创作组员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第三创作组员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2" w:hRule="exact"/>
          <w:jc w:val="center"/>
        </w:trPr>
        <w:tc>
          <w:tcPr>
            <w:tcW w:w="9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</w:t>
            </w:r>
          </w:p>
          <w:p>
            <w:pPr>
              <w:spacing w:line="48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参赛人（组长、组员）签名：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                          </w:t>
            </w:r>
          </w:p>
          <w:p>
            <w:pPr>
              <w:spacing w:line="48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</w:p>
          <w:p>
            <w:pPr>
              <w:spacing w:line="48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</w:p>
          <w:p>
            <w:pPr>
              <w:spacing w:line="48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</w:p>
          <w:p>
            <w:pPr>
              <w:spacing w:line="48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</w:p>
          <w:p>
            <w:pPr>
              <w:spacing w:line="48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</w:p>
          <w:p>
            <w:pPr>
              <w:spacing w:line="48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</w:p>
          <w:p>
            <w:pPr>
              <w:spacing w:line="48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</w:p>
          <w:p>
            <w:pPr>
              <w:spacing w:line="48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</w:p>
          <w:p>
            <w:pPr>
              <w:spacing w:line="48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</w:p>
          <w:p>
            <w:pPr>
              <w:spacing w:line="48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</w:p>
          <w:p>
            <w:pPr>
              <w:spacing w:line="48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</w:p>
          <w:p>
            <w:pPr>
              <w:spacing w:line="48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</w:t>
            </w:r>
          </w:p>
          <w:p>
            <w:pPr>
              <w:spacing w:line="480" w:lineRule="exact"/>
              <w:ind w:firstLine="5760" w:firstLineChars="24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2023年   月   日  </w:t>
            </w:r>
          </w:p>
        </w:tc>
      </w:tr>
    </w:tbl>
    <w:p>
      <w:pPr>
        <w:spacing w:line="4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2023钦州坭兴陶器型设计创作大赛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作品详情表</w:t>
      </w:r>
    </w:p>
    <w:p>
      <w:pPr>
        <w:spacing w:line="2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10357" w:type="dxa"/>
        <w:jc w:val="center"/>
        <w:tblInd w:w="-2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38"/>
        <w:gridCol w:w="1461"/>
        <w:gridCol w:w="2588"/>
        <w:gridCol w:w="2456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6" w:hRule="atLeast"/>
          <w:jc w:val="center"/>
        </w:trPr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  <w:t>参赛团队组长姓名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  <w:t>第一创作组员姓名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  <w:t>第二创作组员姓名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  <w:t>第三创作组员姓名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8" w:hRule="atLeast"/>
          <w:jc w:val="center"/>
        </w:trPr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5" w:hRule="atLeast"/>
          <w:jc w:val="center"/>
        </w:trPr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  <w:t>作品名称</w:t>
            </w:r>
          </w:p>
        </w:tc>
        <w:tc>
          <w:tcPr>
            <w:tcW w:w="76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  <w:t>作品简介</w:t>
            </w:r>
          </w:p>
          <w:p>
            <w:pPr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  <w:t>【每个作品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  <w:t>字以内，包括创意由来，造型、容量、制作工艺、特点等介绍】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5" w:hRule="atLeast"/>
          <w:jc w:val="center"/>
        </w:trPr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6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5" w:hRule="atLeast"/>
          <w:jc w:val="center"/>
        </w:trPr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6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5" w:hRule="atLeast"/>
          <w:jc w:val="center"/>
        </w:trPr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6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9" w:hRule="exac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</w:rPr>
              <w:t>个人承诺</w:t>
            </w:r>
          </w:p>
        </w:tc>
        <w:tc>
          <w:tcPr>
            <w:tcW w:w="91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</w:rPr>
              <w:t>参赛作品真实有效，符合参赛要求。如有弄虚作假，愿接受相关规定处理。</w:t>
            </w: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</w:rPr>
              <w:t xml:space="preserve">            </w:t>
            </w:r>
          </w:p>
          <w:p>
            <w:pPr>
              <w:spacing w:line="300" w:lineRule="exact"/>
              <w:ind w:firstLine="840" w:firstLineChars="400"/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</w:rPr>
              <w:t>参赛人（组长、组员）签名：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  <w:u w:val="single"/>
              </w:rPr>
              <w:t xml:space="preserve">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</w:rPr>
              <w:t xml:space="preserve">                </w:t>
            </w:r>
          </w:p>
          <w:p>
            <w:pPr>
              <w:spacing w:line="300" w:lineRule="exact"/>
              <w:ind w:firstLine="5250" w:firstLineChars="2500"/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ind w:firstLine="5250" w:firstLineChars="2500"/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ind w:firstLine="5250" w:firstLineChars="2500"/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ind w:firstLine="5250" w:firstLineChars="2500"/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ind w:firstLine="5250" w:firstLineChars="2500"/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</w:rPr>
              <w:t xml:space="preserve">2023年   月   日                            </w:t>
            </w:r>
          </w:p>
        </w:tc>
      </w:tr>
    </w:tbl>
    <w:p>
      <w:pPr>
        <w:pStyle w:val="2"/>
        <w:ind w:left="0" w:leftChars="0" w:firstLine="0" w:firstLineChars="0"/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sectPr>
      <w:pgSz w:w="11906" w:h="16838"/>
      <w:pgMar w:top="2098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311DD"/>
    <w:rsid w:val="00827EA5"/>
    <w:rsid w:val="032B06FF"/>
    <w:rsid w:val="03DC0644"/>
    <w:rsid w:val="11C0311A"/>
    <w:rsid w:val="125D65BF"/>
    <w:rsid w:val="13C44BEC"/>
    <w:rsid w:val="145E77A9"/>
    <w:rsid w:val="1BC54CFD"/>
    <w:rsid w:val="22A65623"/>
    <w:rsid w:val="29004A97"/>
    <w:rsid w:val="2BDE7763"/>
    <w:rsid w:val="2E272100"/>
    <w:rsid w:val="2FB61326"/>
    <w:rsid w:val="318F7A2F"/>
    <w:rsid w:val="351311DD"/>
    <w:rsid w:val="363B4BF3"/>
    <w:rsid w:val="3755444F"/>
    <w:rsid w:val="382F114B"/>
    <w:rsid w:val="390C55AB"/>
    <w:rsid w:val="3FB90830"/>
    <w:rsid w:val="44B172E5"/>
    <w:rsid w:val="457E6D0B"/>
    <w:rsid w:val="49BB5678"/>
    <w:rsid w:val="4BD71DE9"/>
    <w:rsid w:val="4E4A2F8D"/>
    <w:rsid w:val="4F864091"/>
    <w:rsid w:val="58FA356A"/>
    <w:rsid w:val="5B995523"/>
    <w:rsid w:val="64FC4D5A"/>
    <w:rsid w:val="68C10952"/>
    <w:rsid w:val="6A20176C"/>
    <w:rsid w:val="76BD13B5"/>
    <w:rsid w:val="78E077BC"/>
    <w:rsid w:val="7A151BEE"/>
    <w:rsid w:val="7D44520D"/>
    <w:rsid w:val="7D6F0132"/>
    <w:rsid w:val="7D86254C"/>
    <w:rsid w:val="7F270426"/>
    <w:rsid w:val="7FD5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  <w:jc w:val="left"/>
    </w:pPr>
    <w:rPr>
      <w:rFonts w:eastAsia="仿宋_GB2312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uiPriority w:val="0"/>
  </w:style>
  <w:style w:type="paragraph" w:customStyle="1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2023-09-04T07:55:00Z</dcterms:created>
  <dc:creator>Administrator</dc:creator>
  <cp:lastModifiedBy>Administrator</cp:lastModifiedBy>
  <dcterms:modified xsi:type="dcterms:W3CDTF">2023-09-04T08:21:01Z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